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C8" w:rsidRDefault="00764284" w:rsidP="004B734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Как адаптироваться ко всё</w:t>
      </w:r>
      <w:r w:rsidR="00125A36" w:rsidRPr="00125A3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более сложному миру и ускоряющимся изменениям?</w:t>
      </w:r>
      <w:r w:rsidR="007D79C8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</w:t>
      </w:r>
    </w:p>
    <w:p w:rsidR="00125A36" w:rsidRPr="00125A36" w:rsidRDefault="007D79C8" w:rsidP="004B734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Развивайте критическое мышление!</w:t>
      </w:r>
    </w:p>
    <w:p w:rsidR="004B7340" w:rsidRPr="004B7340" w:rsidRDefault="00125A36" w:rsidP="004B73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B7340" w:rsidRPr="004B7340">
        <w:rPr>
          <w:rFonts w:ascii="Times New Roman" w:hAnsi="Times New Roman" w:cs="Times New Roman"/>
          <w:b/>
          <w:color w:val="FF0000"/>
          <w:sz w:val="28"/>
          <w:szCs w:val="28"/>
        </w:rPr>
        <w:t>СМИ и сеть Интернет как средства манипуляции и вовлечения подростков в протестную деятельность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Средства массовой информации (СМИ) и сеть Интернет превратились в мощный инструмент манипуляции, причем у Интернета в составе современных СМИ бесспорное доминирование. Это связано с тем, что Интернет весьма прост в обращении, не требует специальных знаний и в настоящее время является основным информационно-пропагандистским каналом, используемым всеми международными и национальными террористическими и экстремистскими организациями. 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К СМИ относят прессу (газеты, журналы), книжные издательства, телевидение, радиовещание, кино-видео-звукозапись и Интернет, причем в последнее время такие социальные сети, как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, рассматриваются в виде отдельных видов СМИ. 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В последнее время социологи предпочитают СМИ именовать «средства массовой коммуникации» (СМК), так как используется метод «обратной связи» и образуется двунаправленная коммуникация. Под воздействием СМИ формируются как жизненные стратегии и сценарии успешного продвижения, так и негативные ценностные образцы. 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Одна из целей манипуляторов, использующих СМИ и сеть Интернет, направлена на навязывание подросткам определенных радикальных взглядов, которые не позволят сформировать им собственную точку зрения на политическую систему общества, общепринятые ценности, ограничат возможности успешной социализации. Главная опасность состоит в том, что в результате воздействия на сознание подростков формируется асоциальное (террористическое, экстремистское) мышление, агрессивное поведение. 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Социальные сети для вовлечения в протестную деятельность подростков используют три вида взаимодействия: 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информационное – посредством представления информации в определенном свете; – социальное 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посредством установления и укрепления контактов между людьми; </w:t>
      </w:r>
    </w:p>
    <w:p w:rsidR="004B7340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 xml:space="preserve">– эмоциональное – посредством создания комплекса эмоций, мотивирующих к осуществлению протестной деятельности. </w:t>
      </w:r>
    </w:p>
    <w:p w:rsidR="00EF55F9" w:rsidRPr="00497A1C" w:rsidRDefault="004B7340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В целом Интернет обладает высоким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манипулятивным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потенциалом в силу высокой скорости распространения не всегда контролируемой и проверяемой информации.</w:t>
      </w:r>
    </w:p>
    <w:p w:rsidR="00E521BE" w:rsidRPr="00E521BE" w:rsidRDefault="00E521BE" w:rsidP="00E521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21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Механизмы </w:t>
      </w:r>
      <w:proofErr w:type="spellStart"/>
      <w:r w:rsidRPr="00E521BE">
        <w:rPr>
          <w:rFonts w:ascii="Times New Roman" w:hAnsi="Times New Roman" w:cs="Times New Roman"/>
          <w:b/>
          <w:color w:val="FF0000"/>
          <w:sz w:val="28"/>
          <w:szCs w:val="28"/>
        </w:rPr>
        <w:t>манипулятивного</w:t>
      </w:r>
      <w:proofErr w:type="spellEnd"/>
      <w:r w:rsidRPr="00E521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воздействия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К механизмам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воздействия можно добавить использование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фэйк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– подделка) для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дезориентирования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подростков, не обладающих достаточным опытом различения достоверной и недостоверной информации.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Фейками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могут быть новости, созданные намеренно в целях введения в заблуждение (жанр «газетной утки»), мнения пользователей в сети в форме постов и комментариев, которые выдаются за достоверные сведения; отредактированная информация («порезано», «выцеплена из контекста»), ставшая достоверным фактом. </w:t>
      </w:r>
    </w:p>
    <w:p w:rsidR="00900457" w:rsidRPr="00497A1C" w:rsidRDefault="00900457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521BE" w:rsidRPr="00497A1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E521BE" w:rsidRPr="00497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1BE" w:rsidRPr="00497A1C">
        <w:rPr>
          <w:rFonts w:ascii="Times New Roman" w:hAnsi="Times New Roman" w:cs="Times New Roman"/>
          <w:sz w:val="28"/>
          <w:szCs w:val="28"/>
        </w:rPr>
        <w:t>хеппенинги</w:t>
      </w:r>
      <w:proofErr w:type="spellEnd"/>
      <w:r w:rsidR="00E521BE" w:rsidRPr="00497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1BE" w:rsidRPr="00497A1C">
        <w:rPr>
          <w:rFonts w:ascii="Times New Roman" w:hAnsi="Times New Roman" w:cs="Times New Roman"/>
          <w:sz w:val="28"/>
          <w:szCs w:val="28"/>
        </w:rPr>
        <w:t>перформансы</w:t>
      </w:r>
      <w:proofErr w:type="spellEnd"/>
      <w:r w:rsidR="00E521BE" w:rsidRPr="00497A1C">
        <w:rPr>
          <w:rFonts w:ascii="Times New Roman" w:hAnsi="Times New Roman" w:cs="Times New Roman"/>
          <w:sz w:val="28"/>
          <w:szCs w:val="28"/>
        </w:rPr>
        <w:t xml:space="preserve"> в последнее время также набирают популярность в современной политической действительности и рассматриваются как инновационные формы радикаль</w:t>
      </w:r>
      <w:r w:rsidRPr="00497A1C">
        <w:rPr>
          <w:rFonts w:ascii="Times New Roman" w:hAnsi="Times New Roman" w:cs="Times New Roman"/>
          <w:sz w:val="28"/>
          <w:szCs w:val="28"/>
        </w:rPr>
        <w:t xml:space="preserve">ного протеста против власти. </w:t>
      </w:r>
      <w:r w:rsidR="00E521BE" w:rsidRPr="0049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57" w:rsidRPr="00497A1C" w:rsidRDefault="00900457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1BE" w:rsidRPr="00497A1C">
        <w:rPr>
          <w:rFonts w:ascii="Times New Roman" w:hAnsi="Times New Roman" w:cs="Times New Roman"/>
          <w:sz w:val="28"/>
          <w:szCs w:val="28"/>
        </w:rPr>
        <w:t>Манипуляторов в Интернете можно опр</w:t>
      </w:r>
      <w:r w:rsidRPr="00497A1C">
        <w:rPr>
          <w:rFonts w:ascii="Times New Roman" w:hAnsi="Times New Roman" w:cs="Times New Roman"/>
          <w:sz w:val="28"/>
          <w:szCs w:val="28"/>
        </w:rPr>
        <w:t xml:space="preserve">еделить по их действиям. Они </w:t>
      </w:r>
      <w:r w:rsidR="00E521BE" w:rsidRPr="00497A1C">
        <w:rPr>
          <w:rFonts w:ascii="Times New Roman" w:hAnsi="Times New Roman" w:cs="Times New Roman"/>
          <w:sz w:val="28"/>
          <w:szCs w:val="28"/>
        </w:rPr>
        <w:t>требуют внимания к себе, играя роль жертв</w:t>
      </w:r>
      <w:r w:rsidRPr="00497A1C">
        <w:rPr>
          <w:rFonts w:ascii="Times New Roman" w:hAnsi="Times New Roman" w:cs="Times New Roman"/>
          <w:sz w:val="28"/>
          <w:szCs w:val="28"/>
        </w:rPr>
        <w:t>ы, человека с проблемами: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– угрожают и обвиняют, создают дискомфорт, вызывают чувство страха;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– иронизируют, используя слабые места пользователя, 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обвиняют, тем самым развивают чувство вины;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лицемерят, ведя интриги;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заставляют сомневаться в собственной адекватности, подменяя смыслы. </w:t>
      </w:r>
    </w:p>
    <w:p w:rsidR="00900457" w:rsidRPr="00497A1C" w:rsidRDefault="00900457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BE" w:rsidRPr="00497A1C">
        <w:rPr>
          <w:rFonts w:ascii="Times New Roman" w:hAnsi="Times New Roman" w:cs="Times New Roman"/>
          <w:sz w:val="28"/>
          <w:szCs w:val="28"/>
        </w:rPr>
        <w:t xml:space="preserve">Манипуляторы играют в Интернете такие роли, как: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френды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» – втираются в доверии, вводят в заблуждение, обманывают;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«тролли» (тролли-профессионалы) – намеренно разжигают в читателях дискуссии отрицательные эмоции;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«диктаторы» – повелевают, заставляют;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«судьи» (наставники) – дают советы, наставляют, обличают; </w:t>
      </w:r>
    </w:p>
    <w:p w:rsidR="00900457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«жертвы» («прилипалы») – просят о помощи, жалуются, втираются в доверие; </w:t>
      </w:r>
    </w:p>
    <w:p w:rsidR="00E521BE" w:rsidRPr="00497A1C" w:rsidRDefault="00E521BE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>– «защитники» – демонстрируют свою поддержку и помощь в решении проблем.</w:t>
      </w:r>
    </w:p>
    <w:p w:rsidR="00F41F0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Таким образом, СМИ и Интернет являются эффективными средствами манипуляций по вовлечению подростков в протестную, экстремистскую и террористическую деятельность. И первоочередная задача образовательных организаций и родителей (законных представителей) научить подростков и юношей противостоять воздействию манипуляторов, оценивать поступающую информацию и рефлексировать, формировать критическое мышление, помогающее противостоять манипуляциям.</w:t>
      </w:r>
    </w:p>
    <w:p w:rsidR="00F41F01" w:rsidRPr="00497A1C" w:rsidRDefault="00497A1C" w:rsidP="00497A1C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ab/>
      </w:r>
    </w:p>
    <w:p w:rsidR="00F41F01" w:rsidRPr="00497A1C" w:rsidRDefault="00F41F01" w:rsidP="00F41F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A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Развитие у несовершеннолетних критического мышления и навыков противодействия манипуляциям в сети</w:t>
      </w:r>
    </w:p>
    <w:p w:rsidR="00F027C3" w:rsidRPr="00497A1C" w:rsidRDefault="00F027C3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F01" w:rsidRPr="00497A1C">
        <w:rPr>
          <w:rFonts w:ascii="Times New Roman" w:hAnsi="Times New Roman" w:cs="Times New Roman"/>
          <w:sz w:val="28"/>
          <w:szCs w:val="28"/>
        </w:rPr>
        <w:t>Один из самых важных навыков современности - критическое мышление, которое предполагает выход за границы предлагаемой информации, ее рассмотрение с разных сторон, выделение новых характеристик объекта или явления, а также аргументация своих мыслей, доказывающая достовернос</w:t>
      </w:r>
      <w:r w:rsidRPr="00497A1C">
        <w:rPr>
          <w:rFonts w:ascii="Times New Roman" w:hAnsi="Times New Roman" w:cs="Times New Roman"/>
          <w:sz w:val="28"/>
          <w:szCs w:val="28"/>
        </w:rPr>
        <w:t>ть излагаемого материала.</w:t>
      </w:r>
    </w:p>
    <w:p w:rsidR="00F027C3" w:rsidRPr="00497A1C" w:rsidRDefault="00F027C3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Развитие навыков критического мышления является постоянным компонентом обучения подростков оцениванию информации, вовлекающей их в противоправные протестные действия, митинги, поступающей в первую очередь из СМИ и сети Интернет. Главным в целенаправленном обучении критическому мышлению подростков является вовлечение их в активную исследовательскую, познавательную, дискуссионную и самостоятельную деятельность.  Чем выше будет развит навык критического мышления, тем вероятнее, что обучающиеся будут опираться на объективные и достоверные факты, а не на </w:t>
      </w:r>
      <w:proofErr w:type="spellStart"/>
      <w:r w:rsidR="00F41F01" w:rsidRPr="00497A1C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="00F41F01" w:rsidRPr="00497A1C">
        <w:rPr>
          <w:rFonts w:ascii="Times New Roman" w:hAnsi="Times New Roman" w:cs="Times New Roman"/>
          <w:sz w:val="28"/>
          <w:szCs w:val="28"/>
        </w:rPr>
        <w:t xml:space="preserve"> и эмоции. У них проявится самостоятельность и гибкость мышления, готовность к планированию и прогнозированию, повысится эффективность восприятия информации и сопротивляемость манипуляциям.   </w:t>
      </w:r>
    </w:p>
    <w:p w:rsidR="00F027C3" w:rsidRPr="00497A1C" w:rsidRDefault="00F41F01" w:rsidP="00F027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A1C">
        <w:rPr>
          <w:rFonts w:ascii="Times New Roman" w:hAnsi="Times New Roman" w:cs="Times New Roman"/>
          <w:b/>
          <w:color w:val="FF0000"/>
          <w:sz w:val="28"/>
          <w:szCs w:val="28"/>
        </w:rPr>
        <w:t>Развитие навыков критического мышления</w:t>
      </w:r>
      <w:r w:rsidR="00E93741" w:rsidRPr="00497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(КМ)</w:t>
      </w:r>
      <w:r w:rsidRPr="00497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обучающихся на учебных занятиях</w:t>
      </w:r>
      <w:r w:rsidR="00483B96" w:rsidRPr="00497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в кругу семьи</w:t>
      </w:r>
    </w:p>
    <w:p w:rsidR="00E93741" w:rsidRPr="00497A1C" w:rsidRDefault="00454EB8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Развитие Интернета сделало проблему формирования навыков КМ особенно актуальной. В социальных сетях размещается большое количество постов и комментариев, которые влияют на мнение других. Так исчезает самостоятельность и индивидуальность суждений, восприятия. Технология развития КМ основана на творческом сотрудничестве педагога и обучающегося, </w:t>
      </w:r>
      <w:r w:rsidR="00F944FA" w:rsidRPr="00497A1C">
        <w:rPr>
          <w:rFonts w:ascii="Times New Roman" w:hAnsi="Times New Roman" w:cs="Times New Roman"/>
          <w:sz w:val="28"/>
          <w:szCs w:val="28"/>
        </w:rPr>
        <w:t xml:space="preserve">родителя и ребенка </w:t>
      </w:r>
      <w:r w:rsidR="00F41F01" w:rsidRPr="00497A1C">
        <w:rPr>
          <w:rFonts w:ascii="Times New Roman" w:hAnsi="Times New Roman" w:cs="Times New Roman"/>
          <w:sz w:val="28"/>
          <w:szCs w:val="28"/>
        </w:rPr>
        <w:t>на наличии у них аналитического подхода к любой информации. Развитие КМ об</w:t>
      </w:r>
      <w:r w:rsidR="00E93741" w:rsidRPr="00497A1C">
        <w:rPr>
          <w:rFonts w:ascii="Times New Roman" w:hAnsi="Times New Roman" w:cs="Times New Roman"/>
          <w:sz w:val="28"/>
          <w:szCs w:val="28"/>
        </w:rPr>
        <w:t xml:space="preserve">учающихся зависит от их </w:t>
      </w:r>
      <w:r w:rsidR="00F41F01" w:rsidRPr="00497A1C">
        <w:rPr>
          <w:rFonts w:ascii="Times New Roman" w:hAnsi="Times New Roman" w:cs="Times New Roman"/>
          <w:sz w:val="28"/>
          <w:szCs w:val="28"/>
        </w:rPr>
        <w:t>способности</w:t>
      </w:r>
      <w:r w:rsidR="00E93741" w:rsidRPr="00497A1C">
        <w:rPr>
          <w:rFonts w:ascii="Times New Roman" w:hAnsi="Times New Roman" w:cs="Times New Roman"/>
          <w:sz w:val="28"/>
          <w:szCs w:val="28"/>
        </w:rPr>
        <w:t>: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41" w:rsidRPr="00497A1C" w:rsidRDefault="00E9374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>уверенно ориентироваться в излагаемом материале, не принимать безоговорочно на веру предлагаемую информацию, умении оценить степень ее истинности и соотнести с тем, что и</w:t>
      </w:r>
      <w:r w:rsidRPr="00497A1C">
        <w:rPr>
          <w:rFonts w:ascii="Times New Roman" w:hAnsi="Times New Roman" w:cs="Times New Roman"/>
          <w:sz w:val="28"/>
          <w:szCs w:val="28"/>
        </w:rPr>
        <w:t xml:space="preserve">звестно, осмыслено и принято; </w:t>
      </w:r>
    </w:p>
    <w:p w:rsidR="00E93741" w:rsidRPr="00497A1C" w:rsidRDefault="00E9374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>открытости по отношению к новой информации, нестандартным способам решения как известных, так и новых задач, стремлении к по</w:t>
      </w:r>
      <w:r w:rsidRPr="00497A1C">
        <w:rPr>
          <w:rFonts w:ascii="Times New Roman" w:hAnsi="Times New Roman" w:cs="Times New Roman"/>
          <w:sz w:val="28"/>
          <w:szCs w:val="28"/>
        </w:rPr>
        <w:t xml:space="preserve">знанию нового и неизвестного; </w:t>
      </w:r>
    </w:p>
    <w:p w:rsidR="00E93741" w:rsidRPr="00497A1C" w:rsidRDefault="00E9374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>готовности и умения вести конструктивный диалог с преподавателям</w:t>
      </w:r>
      <w:r w:rsidRPr="00497A1C">
        <w:rPr>
          <w:rFonts w:ascii="Times New Roman" w:hAnsi="Times New Roman" w:cs="Times New Roman"/>
          <w:sz w:val="28"/>
          <w:szCs w:val="28"/>
        </w:rPr>
        <w:t xml:space="preserve">и, родителями и друзьями; </w:t>
      </w:r>
    </w:p>
    <w:p w:rsidR="00E93741" w:rsidRPr="00497A1C" w:rsidRDefault="00E9374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способности провести многомерный анализ и осмысление внешней информации; </w:t>
      </w:r>
    </w:p>
    <w:p w:rsidR="00E93741" w:rsidRPr="00497A1C" w:rsidRDefault="00E9374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готовности к самодиагностике в отношении </w:t>
      </w:r>
      <w:proofErr w:type="spellStart"/>
      <w:r w:rsidR="00F41F01" w:rsidRPr="00497A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41F01" w:rsidRPr="00497A1C">
        <w:rPr>
          <w:rFonts w:ascii="Times New Roman" w:hAnsi="Times New Roman" w:cs="Times New Roman"/>
          <w:sz w:val="28"/>
          <w:szCs w:val="28"/>
        </w:rPr>
        <w:t xml:space="preserve"> различных умений и качеств на основе сравнения собственных результатов с заданным эталоном и т. д.</w:t>
      </w:r>
    </w:p>
    <w:p w:rsidR="00E9374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</w:t>
      </w:r>
      <w:r w:rsidR="00E93741" w:rsidRPr="00497A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A1C">
        <w:rPr>
          <w:rFonts w:ascii="Times New Roman" w:hAnsi="Times New Roman" w:cs="Times New Roman"/>
          <w:sz w:val="28"/>
          <w:szCs w:val="28"/>
        </w:rPr>
        <w:t xml:space="preserve">Непременным условием КМ обучающихся является знание правил логики. Для обучающегося учиться мыслить критически означает следовать правилам логики, усвоить понятия логического решения проблем, задач. Важно понимание двусторонности критики с акцентом на самокритику. Развитие навыков КМ может происходить на учебной,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деятельности. </w:t>
      </w:r>
    </w:p>
    <w:p w:rsidR="00E96421" w:rsidRPr="00497A1C" w:rsidRDefault="00E96421" w:rsidP="00E964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A1C">
        <w:rPr>
          <w:rFonts w:ascii="Times New Roman" w:hAnsi="Times New Roman" w:cs="Times New Roman"/>
          <w:b/>
          <w:color w:val="FF0000"/>
          <w:sz w:val="28"/>
          <w:szCs w:val="28"/>
        </w:rPr>
        <w:t>Методики развития навыков критического мышления подростков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Преподавателям и родителям (законным представителям) необходимо научить подростков проверять информацию в СМИ и сетях Интернет. Для этого можно использовать методики: метод проверки источников и др.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</w:t>
      </w:r>
      <w:r w:rsidRPr="00497A1C">
        <w:rPr>
          <w:rFonts w:ascii="Times New Roman" w:hAnsi="Times New Roman" w:cs="Times New Roman"/>
          <w:b/>
          <w:sz w:val="28"/>
          <w:szCs w:val="28"/>
        </w:rPr>
        <w:t>базовая методика проверки новых данных.</w:t>
      </w:r>
      <w:r w:rsidRPr="00497A1C">
        <w:rPr>
          <w:rFonts w:ascii="Times New Roman" w:hAnsi="Times New Roman" w:cs="Times New Roman"/>
          <w:sz w:val="28"/>
          <w:szCs w:val="28"/>
        </w:rPr>
        <w:t xml:space="preserve"> Чтобы отличить правдивое и важное от «белого шума», к информации нужно подходить критически. «5W+H» — базовая методика проверки новых данных. Это система вопросов, с помощью которых следует проверять всю входящую информацию. Ответы помогут понять, насколько можно доверять источнику и какие решения стоит принимать на основе этих данных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1C">
        <w:rPr>
          <w:rFonts w:ascii="Times New Roman" w:hAnsi="Times New Roman" w:cs="Times New Roman"/>
          <w:b/>
          <w:sz w:val="28"/>
          <w:szCs w:val="28"/>
          <w:u w:val="single"/>
        </w:rPr>
        <w:t>Кто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получит выгоду?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пострадает?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принимает ключевое решение?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будет затронут больше всего?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тоже размышлял об этом?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>может дать консультацию?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входит в число ключевых участников?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заслуживает признания?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1C">
        <w:rPr>
          <w:rFonts w:ascii="Times New Roman" w:hAnsi="Times New Roman" w:cs="Times New Roman"/>
          <w:b/>
          <w:sz w:val="28"/>
          <w:szCs w:val="28"/>
          <w:u w:val="single"/>
        </w:rPr>
        <w:t>Каковы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преимущества и недостатки?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другие точки зрения?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альтернативы?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контраргументы?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лучшие/худшие возможные сценарии?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самые важные/незначительные варианты?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возможности позитивных изменений?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препятствия для наших действий?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1C">
        <w:rPr>
          <w:rFonts w:ascii="Times New Roman" w:hAnsi="Times New Roman" w:cs="Times New Roman"/>
          <w:b/>
          <w:sz w:val="28"/>
          <w:szCs w:val="28"/>
          <w:u w:val="single"/>
        </w:rPr>
        <w:t>Где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можно столкнуться с этим в реальной жизни?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встречаются аналогичные концепции и ситуации?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больше всего необходимо?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может стать проблемой?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найти больше информации?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получить помощь?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будет работать?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есть области для улучшения?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1C">
        <w:rPr>
          <w:rFonts w:ascii="Times New Roman" w:hAnsi="Times New Roman" w:cs="Times New Roman"/>
          <w:b/>
          <w:sz w:val="28"/>
          <w:szCs w:val="28"/>
          <w:u w:val="single"/>
        </w:rPr>
        <w:t>Когда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допустимо/неприемлемо?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принесет пользу обществу?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вызовет проблемы?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лучшее время действовать?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будет виден результат?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сыграло роль в истории?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ожидать изменений?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>стоит попросить о помощи?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1C">
        <w:rPr>
          <w:rFonts w:ascii="Times New Roman" w:hAnsi="Times New Roman" w:cs="Times New Roman"/>
          <w:b/>
          <w:sz w:val="28"/>
          <w:szCs w:val="28"/>
          <w:u w:val="single"/>
        </w:rPr>
        <w:t>Как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соотносится с похожими данными?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может повлиять?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мы получили эту информацию?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найти безопасный подход?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помогает нам/другим?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вредит нам/другим?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может выглядеть в будущем?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использовать это нам на пользу?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1C">
        <w:rPr>
          <w:rFonts w:ascii="Times New Roman" w:hAnsi="Times New Roman" w:cs="Times New Roman"/>
          <w:b/>
          <w:sz w:val="28"/>
          <w:szCs w:val="28"/>
          <w:u w:val="single"/>
        </w:rPr>
        <w:t>Почему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проблема?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важно для меня/других?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наилучший/наихудший сценарий?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влияет на людей?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люди должны об этом знать?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это было неизменным так долго?</w:t>
      </w:r>
    </w:p>
    <w:p w:rsidR="00E96421" w:rsidRPr="00497A1C" w:rsidRDefault="00E96421" w:rsidP="00E96421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мы позволили этому случиться?</w:t>
      </w:r>
    </w:p>
    <w:p w:rsidR="00E96421" w:rsidRPr="00497A1C" w:rsidRDefault="00E96421" w:rsidP="004B7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741" w:rsidRPr="00497A1C" w:rsidRDefault="00E93741" w:rsidP="00E937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A1C">
        <w:rPr>
          <w:rFonts w:ascii="Times New Roman" w:hAnsi="Times New Roman" w:cs="Times New Roman"/>
          <w:b/>
          <w:color w:val="FF0000"/>
          <w:sz w:val="28"/>
          <w:szCs w:val="28"/>
        </w:rPr>
        <w:t>Особенности</w:t>
      </w:r>
      <w:r w:rsidR="00F41F01" w:rsidRPr="00497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развития на</w:t>
      </w:r>
      <w:r w:rsidRPr="00497A1C">
        <w:rPr>
          <w:rFonts w:ascii="Times New Roman" w:hAnsi="Times New Roman" w:cs="Times New Roman"/>
          <w:b/>
          <w:color w:val="FF0000"/>
          <w:sz w:val="28"/>
          <w:szCs w:val="28"/>
        </w:rPr>
        <w:t>выков КМ в учебной деятельности</w:t>
      </w:r>
    </w:p>
    <w:p w:rsidR="00E93741" w:rsidRPr="00497A1C" w:rsidRDefault="00E93741" w:rsidP="00E93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(Шакирова, Д. М. Критическое мышление / Д. М. Шакирова. – Казань: ГАОУ ДПО ИРО РТ, 2019)</w:t>
      </w:r>
    </w:p>
    <w:p w:rsidR="00E9374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Д. М. Шакирова выделила этапы учебно</w:t>
      </w:r>
      <w:r w:rsidR="00E93741" w:rsidRPr="00497A1C">
        <w:rPr>
          <w:rFonts w:ascii="Times New Roman" w:hAnsi="Times New Roman" w:cs="Times New Roman"/>
          <w:sz w:val="28"/>
          <w:szCs w:val="28"/>
        </w:rPr>
        <w:t xml:space="preserve">го занятия по развитию КМ </w:t>
      </w:r>
    </w:p>
    <w:p w:rsidR="00E9374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1. Вызов </w:t>
      </w:r>
    </w:p>
    <w:p w:rsidR="00E9374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2. Осмысление и формулировка проблемы </w:t>
      </w:r>
    </w:p>
    <w:p w:rsidR="00E9374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3. Размышление и рефлексия </w:t>
      </w:r>
    </w:p>
    <w:p w:rsidR="00E9374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4. Самоанализ, </w:t>
      </w:r>
      <w:proofErr w:type="spellStart"/>
      <w:r w:rsidRPr="00497A1C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49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41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5. Обобщение и оценка, самооценка. </w:t>
      </w:r>
    </w:p>
    <w:p w:rsidR="004E0008" w:rsidRPr="00497A1C" w:rsidRDefault="00F41F01" w:rsidP="00497A1C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 xml:space="preserve">Данные этапы могут быть использованы на любой учебной дисциплине. Кратко рассмотрим содержание этапов (табл. 1). </w:t>
      </w:r>
    </w:p>
    <w:p w:rsidR="00D81726" w:rsidRDefault="00F41F01" w:rsidP="00D817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726">
        <w:rPr>
          <w:rFonts w:ascii="Times New Roman" w:hAnsi="Times New Roman" w:cs="Times New Roman"/>
          <w:b/>
          <w:color w:val="FF0000"/>
          <w:sz w:val="28"/>
          <w:szCs w:val="28"/>
        </w:rPr>
        <w:t>Этапы учебного занятия по развитию критического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1726" w:rsidTr="00D81726">
        <w:tc>
          <w:tcPr>
            <w:tcW w:w="4672" w:type="dxa"/>
          </w:tcPr>
          <w:p w:rsidR="00D81726" w:rsidRDefault="00D81726" w:rsidP="00D817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4673" w:type="dxa"/>
          </w:tcPr>
          <w:p w:rsidR="00D81726" w:rsidRDefault="00D81726" w:rsidP="00D817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</w:tr>
      <w:tr w:rsidR="00D81726" w:rsidTr="00D81726">
        <w:tc>
          <w:tcPr>
            <w:tcW w:w="4672" w:type="dxa"/>
          </w:tcPr>
          <w:p w:rsidR="00D81726" w:rsidRPr="00F41F01" w:rsidRDefault="00D81726" w:rsidP="00D8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4673" w:type="dxa"/>
          </w:tcPr>
          <w:p w:rsidR="00D81726" w:rsidRPr="00F41F01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свою точку зрения по поводу информации свободно, без боязни ошибиться и быть поправленными преподавателем. Фиксируются все высказывания без деления на «правильные» или «неправильные». Сочетается индивидуальная и групповая работа: индивидуальная актуализирует знания и опыт</w:t>
            </w:r>
            <w:r w:rsidRPr="00F41F01">
              <w:t xml:space="preserve">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обучающихся, групповая позволит услышать мнения других, изложить свою точку зрения без риска ошибиться. Обмен мнениями способствует выработке новых идей</w:t>
            </w:r>
          </w:p>
        </w:tc>
      </w:tr>
      <w:tr w:rsidR="00D81726" w:rsidTr="00D81726">
        <w:tc>
          <w:tcPr>
            <w:tcW w:w="4672" w:type="dxa"/>
          </w:tcPr>
          <w:p w:rsidR="00D81726" w:rsidRPr="00F41F01" w:rsidRDefault="00D81726" w:rsidP="00D8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и формулировка проблемы</w:t>
            </w:r>
          </w:p>
        </w:tc>
        <w:tc>
          <w:tcPr>
            <w:tcW w:w="4673" w:type="dxa"/>
          </w:tcPr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работают с информацией, используя следующие приемы: чтение текста с остановками, маркировка текста символами, составление таблиц, иерархий, распределение цифровой информации по проблемам и т. п.  Каждый обучающийся объясняет, что помогло ему выполнить задание, а что осложнило понимание. Этот элемент самоанализа обязательно должен присутствовать при обучении. При дальнейшей обработке информации на данном этапе также обязательным является индивидуальный поиск и обмен мнениями. На фазе осмысления содержания обучающиеся: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осуществляют контакт с новой информацией;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– пытаются сопоставить эту информацию с уже имеющимися знаниями и опытом;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– акцентируют своё внимание на поиске ответов на возникшие ранее вопросы и затруднения;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– обращают внимание на неясности, пытаясь поставить новые вопросы;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– стремятся отследить сам процесс знакомства с новой информацией, обратить внимание на то, что именно привлекает их внимание, какие аспекты менее интересны и почему;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– готовятся к анализу и</w:t>
            </w:r>
            <w:r w:rsidR="00D6286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обсуждению услышанного или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прочитанного. Преподаватель на данном этапе: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может быть непосредственным источником новой информации; </w:t>
            </w:r>
          </w:p>
          <w:p w:rsidR="00D62866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– отслеживает степень активности работы, внимательности при чтении; </w:t>
            </w:r>
          </w:p>
          <w:p w:rsidR="00D81726" w:rsidRPr="00F41F01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– предлагает различные приёмы для вдумчивого чтения и размышления о прочитанном</w:t>
            </w:r>
          </w:p>
        </w:tc>
      </w:tr>
      <w:tr w:rsidR="00D81726" w:rsidTr="00D81726">
        <w:tc>
          <w:tcPr>
            <w:tcW w:w="4672" w:type="dxa"/>
          </w:tcPr>
          <w:p w:rsidR="00D81726" w:rsidRPr="00F41F01" w:rsidRDefault="00D81726" w:rsidP="00D8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Размышление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и рефлексия </w:t>
            </w:r>
          </w:p>
        </w:tc>
        <w:tc>
          <w:tcPr>
            <w:tcW w:w="4673" w:type="dxa"/>
          </w:tcPr>
          <w:p w:rsidR="00D81726" w:rsidRPr="00F41F01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осмысливают информацию и формируют свое личное мнение, отношение к нему. Преподаватель организует дискуссии, написание эссе, фиксацию рассмотренного материала в виде собственных выводов, записей в тетради или на планшете, составления схемы, перечня аргументов, доказательств.  Обучающиеся должны проявить творчество по конструированию нового знания (пересматривают свои представления о предмете/явлении или дополняют их новыми знаниями, систематизируют и обобщают информационный материал</w:t>
            </w:r>
          </w:p>
        </w:tc>
      </w:tr>
      <w:tr w:rsidR="00D81726" w:rsidTr="00D81726">
        <w:tc>
          <w:tcPr>
            <w:tcW w:w="4672" w:type="dxa"/>
          </w:tcPr>
          <w:p w:rsidR="00D81726" w:rsidRDefault="00D81726" w:rsidP="00D8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</w:t>
            </w:r>
            <w:proofErr w:type="spellStart"/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4673" w:type="dxa"/>
          </w:tcPr>
          <w:p w:rsidR="00D81726" w:rsidRPr="00F41F01" w:rsidRDefault="00D81726" w:rsidP="0015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подразумевает оценку собственных возможностей для решения проблемы: достаточно ли знаний, сил, времени и т.п. В противном случае проводится </w:t>
            </w:r>
            <w:proofErr w:type="spellStart"/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: поиск информации, помощь со стороны, поиск аналогичной проблемы и способов ее решения и т. п. Все эти мыслительные операции после усвоения основ КМ проходят автоматически и не требуют много времени. Только на этапе формирования нео</w:t>
            </w:r>
            <w:r w:rsidR="00D62866">
              <w:rPr>
                <w:rFonts w:ascii="Times New Roman" w:hAnsi="Times New Roman" w:cs="Times New Roman"/>
                <w:sz w:val="24"/>
                <w:szCs w:val="24"/>
              </w:rPr>
              <w:t xml:space="preserve">бходимо выполнить множество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упражнений по использованию КМ для поиска решений в задачах разного типа</w:t>
            </w:r>
          </w:p>
        </w:tc>
      </w:tr>
      <w:tr w:rsidR="00D62866" w:rsidTr="00D81726">
        <w:tc>
          <w:tcPr>
            <w:tcW w:w="4672" w:type="dxa"/>
          </w:tcPr>
          <w:p w:rsidR="00D62866" w:rsidRPr="00F41F01" w:rsidRDefault="00D62866" w:rsidP="00D8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Обобщение и оценка, самооценка</w:t>
            </w:r>
          </w:p>
        </w:tc>
        <w:tc>
          <w:tcPr>
            <w:tcW w:w="4673" w:type="dxa"/>
          </w:tcPr>
          <w:p w:rsidR="00D62866" w:rsidRDefault="00D62866" w:rsidP="00D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Доводы, доказательства, убеждения обобщаются, дается самооценка и публичная оценка идеи, знания.  Преподаватель, придерживаясь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инципов письменной рефлексии: </w:t>
            </w:r>
          </w:p>
          <w:p w:rsidR="00D62866" w:rsidRDefault="00D62866" w:rsidP="00D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поощряет исследовательское письмо (фиксирование идеи для последующего размышления и обсуждения, а не для обнар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одования в законченной форме);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866" w:rsidRDefault="00D62866" w:rsidP="00D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>поощряет личное авторство обучающихся. Важна позиция – каждый является экспертом хотя бы в узко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собственного опыта; </w:t>
            </w:r>
          </w:p>
          <w:p w:rsidR="00D62866" w:rsidRPr="00F41F01" w:rsidRDefault="00D62866" w:rsidP="00D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сам процесс письма. Знакомит с процессом писательского творчества: </w:t>
            </w:r>
            <w:r w:rsidRPr="00F4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дневниками, записными книжками писателей, ученых – с целью показа всех трудностей создания авторами их творений. Важным является устная 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обмен мнениями</w:t>
            </w:r>
          </w:p>
        </w:tc>
      </w:tr>
    </w:tbl>
    <w:p w:rsidR="00D81726" w:rsidRPr="00D81726" w:rsidRDefault="00D81726" w:rsidP="00D817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24BB" w:rsidRPr="0005500D" w:rsidRDefault="00F41F01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00D">
        <w:rPr>
          <w:rFonts w:ascii="Times New Roman" w:hAnsi="Times New Roman" w:cs="Times New Roman"/>
          <w:b/>
          <w:color w:val="FF0000"/>
          <w:sz w:val="28"/>
          <w:szCs w:val="28"/>
        </w:rPr>
        <w:t>Методами развития КМ в учебном процессе могут быть дискуссии разного типа:</w:t>
      </w:r>
    </w:p>
    <w:p w:rsidR="009D24BB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проблемная; </w:t>
      </w:r>
    </w:p>
    <w:p w:rsidR="009D24BB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перекрёстная; </w:t>
      </w:r>
    </w:p>
    <w:p w:rsidR="009D24BB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межгрупповой диалог; </w:t>
      </w:r>
    </w:p>
    <w:p w:rsidR="009D24BB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-дебаты и др.</w:t>
      </w:r>
    </w:p>
    <w:p w:rsidR="009D24BB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F01" w:rsidRPr="00497A1C">
        <w:rPr>
          <w:rFonts w:ascii="Times New Roman" w:hAnsi="Times New Roman" w:cs="Times New Roman"/>
          <w:b/>
          <w:sz w:val="28"/>
          <w:szCs w:val="28"/>
        </w:rPr>
        <w:t>Проблемная дискуссия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 проводится в духе проблемного обучения. В процессе дискуссии определяется проблема, высказывается участниками аргументированное видение проблемы, предлагаются способы поиска решений. Решение проблемы возможно виде проектов</w:t>
      </w:r>
      <w:r w:rsidRPr="00497A1C">
        <w:rPr>
          <w:rFonts w:ascii="Times New Roman" w:hAnsi="Times New Roman" w:cs="Times New Roman"/>
          <w:sz w:val="28"/>
          <w:szCs w:val="28"/>
        </w:rPr>
        <w:t>.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4BB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F01" w:rsidRPr="00497A1C">
        <w:rPr>
          <w:rFonts w:ascii="Times New Roman" w:hAnsi="Times New Roman" w:cs="Times New Roman"/>
          <w:b/>
          <w:sz w:val="28"/>
          <w:szCs w:val="28"/>
        </w:rPr>
        <w:t>Перекрестная дискуссия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 предполагает столкновение различных точек зрения, противоположных суждений по типу: «согласен – не согласен», «истинно – ложно», «полезно – вредно» и т. п. В процессе обсуждения проблемной темы важно приводить факты, научные понятия и аргументы, фиксируя их «за», «против». По окончании дискуссии важно сформулировать обоснованный вывод. Интернет-дискуссия основана на просмотре видеозаписей встреч со знаменитыми учеными, предпринимателями, государственными деятелями. Обучающиеся анализируют и комментируют увиденное и услышанное, приводят аргументы и контраргументы, делают выводы.   </w:t>
      </w:r>
    </w:p>
    <w:p w:rsidR="009D24BB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F01" w:rsidRPr="00497A1C">
        <w:rPr>
          <w:rFonts w:ascii="Times New Roman" w:hAnsi="Times New Roman" w:cs="Times New Roman"/>
          <w:b/>
          <w:sz w:val="28"/>
          <w:szCs w:val="28"/>
        </w:rPr>
        <w:t>Межгрупповой диалог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 заключается в разделении студенческой группы на подгруппы (по 5–7 человек) и последующем обсуждении темы в соответствии с ролями-функциями:</w:t>
      </w:r>
    </w:p>
    <w:p w:rsidR="009D24BB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– «ведущий» (организатор): организует обсуждение проблемы, вовлекает в диалог участников; </w:t>
      </w:r>
    </w:p>
    <w:p w:rsidR="009D24BB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«аналитик»: задает вопросы участникам по ходу обсуждения проблемы; подвергает сомнениям высказываемые проблемы, формулировки; </w:t>
      </w:r>
    </w:p>
    <w:p w:rsidR="009D24BB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– «протоколист»: фиксирует идеи, относящиеся к решению проблемы; по окончании обсуждения выступает перед всеми участниками, чтобы представить мнение, позицию своей подгруппы; </w:t>
      </w:r>
    </w:p>
    <w:p w:rsidR="009D24BB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lastRenderedPageBreak/>
        <w:t xml:space="preserve">– «наблюдатель»: оценивает участие и активность каждого члена подгруппы на основе заданных преподавателем критериев. </w:t>
      </w:r>
    </w:p>
    <w:p w:rsidR="005344AA" w:rsidRPr="00497A1C" w:rsidRDefault="009D24BB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F41F01" w:rsidRPr="00497A1C">
        <w:rPr>
          <w:rFonts w:ascii="Times New Roman" w:hAnsi="Times New Roman" w:cs="Times New Roman"/>
          <w:b/>
          <w:sz w:val="28"/>
          <w:szCs w:val="28"/>
        </w:rPr>
        <w:t>Дебаты</w:t>
      </w:r>
      <w:r w:rsidR="00F41F01" w:rsidRPr="00497A1C">
        <w:rPr>
          <w:rFonts w:ascii="Times New Roman" w:hAnsi="Times New Roman" w:cs="Times New Roman"/>
          <w:sz w:val="28"/>
          <w:szCs w:val="28"/>
        </w:rPr>
        <w:t xml:space="preserve"> – специально организованный обмен идеями/мнениями между двумя сторонами по актуальным темам. Основные действия: определить тему и тезис дебатов, составить список аргументов, </w:t>
      </w:r>
      <w:proofErr w:type="spellStart"/>
      <w:r w:rsidR="00F41F01" w:rsidRPr="00497A1C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="00F41F01" w:rsidRPr="00497A1C">
        <w:rPr>
          <w:rFonts w:ascii="Times New Roman" w:hAnsi="Times New Roman" w:cs="Times New Roman"/>
          <w:sz w:val="28"/>
          <w:szCs w:val="28"/>
        </w:rPr>
        <w:t xml:space="preserve"> этот список по степени силы аргументов от наиболее «сильного» к наиболее «слабому». </w:t>
      </w:r>
    </w:p>
    <w:p w:rsidR="005344AA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b/>
          <w:sz w:val="28"/>
          <w:szCs w:val="28"/>
        </w:rPr>
        <w:t>Общий план подготовки и проведения дебатов</w:t>
      </w:r>
      <w:r w:rsidRPr="00497A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4AA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1. Объяснение всем участникам правил дебатов. </w:t>
      </w:r>
    </w:p>
    <w:p w:rsidR="005344AA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2. Коллективное определение темы и формулирование тезиса (тема выбирается путем голосования). Запись всех предложений на доске. Их обсуждение и выбор. На доске остается одна запись – тезис дебатов. </w:t>
      </w:r>
    </w:p>
    <w:p w:rsidR="005344AA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3. Определение команд «ЗА», «ПРОТИВ», «НЕ определились». (Неопределившиеся составляют жюри.) </w:t>
      </w:r>
    </w:p>
    <w:p w:rsidR="005344AA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4. Обсуждение аргументов и их запись.</w:t>
      </w:r>
    </w:p>
    <w:p w:rsidR="005344AA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5. Обмен мнениями. </w:t>
      </w:r>
    </w:p>
    <w:p w:rsidR="005344AA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6. Высказывание членов жюри.  </w:t>
      </w:r>
    </w:p>
    <w:p w:rsidR="00D62866" w:rsidRPr="00497A1C" w:rsidRDefault="00F41F01" w:rsidP="004B7340">
      <w:pPr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7. Подведение итогов.  </w:t>
      </w:r>
    </w:p>
    <w:p w:rsidR="00764284" w:rsidRPr="00497A1C" w:rsidRDefault="00764284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Pr="00497A1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Default="00B642CC" w:rsidP="008009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2CC" w:rsidRDefault="00B642CC" w:rsidP="009D24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6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FB"/>
    <w:multiLevelType w:val="multilevel"/>
    <w:tmpl w:val="CE9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562EF"/>
    <w:multiLevelType w:val="multilevel"/>
    <w:tmpl w:val="4A6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72FE9"/>
    <w:multiLevelType w:val="multilevel"/>
    <w:tmpl w:val="7D0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B5CC8"/>
    <w:multiLevelType w:val="multilevel"/>
    <w:tmpl w:val="592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94E8D"/>
    <w:multiLevelType w:val="multilevel"/>
    <w:tmpl w:val="780C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C"/>
    <w:rsid w:val="00024A09"/>
    <w:rsid w:val="000429EC"/>
    <w:rsid w:val="0005037D"/>
    <w:rsid w:val="0005500D"/>
    <w:rsid w:val="000A73B9"/>
    <w:rsid w:val="000B1494"/>
    <w:rsid w:val="00125A36"/>
    <w:rsid w:val="001406A8"/>
    <w:rsid w:val="00157351"/>
    <w:rsid w:val="001A0010"/>
    <w:rsid w:val="001A1898"/>
    <w:rsid w:val="002200BE"/>
    <w:rsid w:val="00220A32"/>
    <w:rsid w:val="002576D2"/>
    <w:rsid w:val="00270E3E"/>
    <w:rsid w:val="00276BDD"/>
    <w:rsid w:val="002A1BA6"/>
    <w:rsid w:val="00306222"/>
    <w:rsid w:val="003C46BC"/>
    <w:rsid w:val="003C6203"/>
    <w:rsid w:val="003E196C"/>
    <w:rsid w:val="003E288D"/>
    <w:rsid w:val="00405F2B"/>
    <w:rsid w:val="00425B9C"/>
    <w:rsid w:val="00454EB8"/>
    <w:rsid w:val="00483B96"/>
    <w:rsid w:val="00497A1C"/>
    <w:rsid w:val="004B5108"/>
    <w:rsid w:val="004B7340"/>
    <w:rsid w:val="004E0008"/>
    <w:rsid w:val="0050353F"/>
    <w:rsid w:val="005344AA"/>
    <w:rsid w:val="00556058"/>
    <w:rsid w:val="00590C74"/>
    <w:rsid w:val="005936B8"/>
    <w:rsid w:val="0061083C"/>
    <w:rsid w:val="007513EC"/>
    <w:rsid w:val="007604F9"/>
    <w:rsid w:val="00764284"/>
    <w:rsid w:val="00775CE9"/>
    <w:rsid w:val="007D27D6"/>
    <w:rsid w:val="007D79C8"/>
    <w:rsid w:val="007E63AE"/>
    <w:rsid w:val="008009C0"/>
    <w:rsid w:val="00820F53"/>
    <w:rsid w:val="008A0698"/>
    <w:rsid w:val="008B45CB"/>
    <w:rsid w:val="008D4959"/>
    <w:rsid w:val="00900457"/>
    <w:rsid w:val="00900833"/>
    <w:rsid w:val="0097413D"/>
    <w:rsid w:val="009D24BB"/>
    <w:rsid w:val="009D3F6C"/>
    <w:rsid w:val="009F3CE2"/>
    <w:rsid w:val="00A12FA0"/>
    <w:rsid w:val="00A3650D"/>
    <w:rsid w:val="00B60F36"/>
    <w:rsid w:val="00B642CC"/>
    <w:rsid w:val="00B70248"/>
    <w:rsid w:val="00BA6246"/>
    <w:rsid w:val="00BB116E"/>
    <w:rsid w:val="00CC303D"/>
    <w:rsid w:val="00D62866"/>
    <w:rsid w:val="00D81726"/>
    <w:rsid w:val="00D81B8C"/>
    <w:rsid w:val="00E1032C"/>
    <w:rsid w:val="00E521BE"/>
    <w:rsid w:val="00E93741"/>
    <w:rsid w:val="00E96421"/>
    <w:rsid w:val="00ED59A5"/>
    <w:rsid w:val="00F027C3"/>
    <w:rsid w:val="00F3520D"/>
    <w:rsid w:val="00F41F01"/>
    <w:rsid w:val="00F42C1D"/>
    <w:rsid w:val="00F944FA"/>
    <w:rsid w:val="00FC1A7C"/>
    <w:rsid w:val="00FD0B9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46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59A5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2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46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59A5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2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95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24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511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5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71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9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director</cp:lastModifiedBy>
  <cp:revision>79</cp:revision>
  <cp:lastPrinted>2024-02-06T13:31:00Z</cp:lastPrinted>
  <dcterms:created xsi:type="dcterms:W3CDTF">2024-02-06T10:55:00Z</dcterms:created>
  <dcterms:modified xsi:type="dcterms:W3CDTF">2024-02-07T06:54:00Z</dcterms:modified>
</cp:coreProperties>
</file>